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 xml:space="preserve">蜀信路下穿K0+000~K1+702给水管道碰管工程（SW2023G0002A） 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停水时间及影响用户数: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1.停水时间：2023-2-15 23:00:00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2023-2-16 17:00:00（停水时间：18小时）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2.影响用户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5户，无降压用户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3.重点用户：0户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.停水等级：三级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.街道名称：郫都区蜀信路二段和顺河东街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Yjk2NmE4MTNlNDYyMzYxYTM5MzE4ZTJhN2ZlMTAifQ=="/>
  </w:docVars>
  <w:rsids>
    <w:rsidRoot w:val="00000000"/>
    <w:rsid w:val="06553591"/>
    <w:rsid w:val="176E07FF"/>
    <w:rsid w:val="68527A51"/>
    <w:rsid w:val="7E02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400" w:lineRule="exact"/>
      <w:ind w:firstLine="0" w:firstLineChars="0"/>
      <w:jc w:val="center"/>
      <w:outlineLvl w:val="0"/>
    </w:pPr>
    <w:rPr>
      <w:rFonts w:eastAsia="黑体"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0"/>
    <w:pPr>
      <w:tabs>
        <w:tab w:val="left" w:pos="840"/>
        <w:tab w:val="right" w:leader="dot" w:pos="8297"/>
      </w:tabs>
      <w:spacing w:before="100" w:beforeLines="100" w:line="400" w:lineRule="exact"/>
      <w:jc w:val="left"/>
    </w:pPr>
    <w:rPr>
      <w:rFonts w:eastAsia="黑体" w:asciiTheme="minorAscii" w:hAnsiTheme="minorAscii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2022-03-16T07:09:00Z</dcterms:created>
  <dc:creator>86134</dc:creator>
  <cp:lastModifiedBy>落1380193750</cp:lastModifiedBy>
  <dcterms:modified xsi:type="dcterms:W3CDTF">2023-02-15T06:29:24Z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892B87F2292C4CBA86E00237047CE3DF</vt:lpwstr>
  </property>
</Properties>
</file>