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华阳大道暗漏维修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1、停水时间:2023-11-2 22:00:00至2023-11-3 06:00（计划8小时）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2、停水影响用户：1800户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5、停水涉及社区名称：四河社区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6、停水街道名称:正北街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7、停水影响小区名：川西公管中心工会，成都兴华快捷酒店，成都省车站快捷酒店(华阳店)，华通实业公司家属院，德鑫公交客运有限公司家属院，华阳交警队宿舍，邮电局家属院(正北上街)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66E18DA"/>
    <w:rsid w:val="28357A8F"/>
    <w:rsid w:val="28717D8F"/>
    <w:rsid w:val="293218AF"/>
    <w:rsid w:val="2F6F3887"/>
    <w:rsid w:val="30A532D8"/>
    <w:rsid w:val="30B63588"/>
    <w:rsid w:val="38B702E4"/>
    <w:rsid w:val="39FA2A1B"/>
    <w:rsid w:val="3A9D5680"/>
    <w:rsid w:val="4D291727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940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2023-11-01T09:45:42Z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34F1A94386ED49338EB603FF84FAA35F_13</vt:lpwstr>
  </property>
</Properties>
</file>