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rPr>
      </w:pPr>
      <w:bookmarkStart w:id="0" w:name="_GoBack"/>
      <w:r>
        <w:rPr>
          <w:rFonts w:hint="eastAsia"/>
          <w:b/>
          <w:bCs/>
          <w:sz w:val="32"/>
          <w:szCs w:val="32"/>
        </w:rPr>
        <w:t>天府新区计划停水</w:t>
      </w:r>
    </w:p>
    <w:bookmarkEnd w:id="0"/>
    <w:p>
      <w:pPr>
        <w:rPr>
          <w:rFonts w:hint="eastAsia"/>
          <w:sz w:val="28"/>
          <w:szCs w:val="28"/>
        </w:rPr>
      </w:pPr>
      <w:r>
        <w:rPr>
          <w:rFonts w:hint="eastAsia"/>
          <w:sz w:val="28"/>
          <w:szCs w:val="28"/>
        </w:rPr>
        <w:t>成都天投鹿溪智谷园区建设有限公司天府新区数字经济近零碳产业园区近零碳交通示范项目-红线外梓州大道上方大平台以及下方地下通道工程项目用地范围内给水管道换管及阀门临时迁改、恢复工程</w:t>
      </w:r>
    </w:p>
    <w:p>
      <w:pPr>
        <w:rPr>
          <w:rFonts w:hint="eastAsia"/>
          <w:sz w:val="28"/>
          <w:szCs w:val="28"/>
        </w:rPr>
      </w:pPr>
      <w:r>
        <w:rPr>
          <w:rFonts w:hint="eastAsia"/>
          <w:sz w:val="28"/>
          <w:szCs w:val="28"/>
        </w:rPr>
        <w:t>1、停水时间：2026-01-09  10:00:00至2026-01-10  00:00:00（计划14小时）</w:t>
      </w:r>
    </w:p>
    <w:p>
      <w:pPr>
        <w:rPr>
          <w:rFonts w:hint="eastAsia"/>
          <w:sz w:val="28"/>
          <w:szCs w:val="28"/>
        </w:rPr>
      </w:pPr>
      <w:r>
        <w:rPr>
          <w:rFonts w:hint="eastAsia"/>
          <w:sz w:val="28"/>
          <w:szCs w:val="28"/>
        </w:rPr>
        <w:t>2、停水影响用户：无</w:t>
      </w:r>
    </w:p>
    <w:p>
      <w:pPr>
        <w:rPr>
          <w:rFonts w:hint="eastAsia"/>
          <w:sz w:val="28"/>
          <w:szCs w:val="28"/>
        </w:rPr>
      </w:pPr>
      <w:r>
        <w:rPr>
          <w:rFonts w:hint="eastAsia"/>
          <w:sz w:val="28"/>
          <w:szCs w:val="28"/>
        </w:rPr>
        <w:t>3、重点用户：0户</w:t>
      </w:r>
    </w:p>
    <w:p>
      <w:pPr>
        <w:rPr>
          <w:rFonts w:hint="eastAsia"/>
          <w:sz w:val="28"/>
          <w:szCs w:val="28"/>
        </w:rPr>
      </w:pPr>
      <w:r>
        <w:rPr>
          <w:rFonts w:hint="eastAsia"/>
          <w:sz w:val="28"/>
          <w:szCs w:val="28"/>
        </w:rPr>
        <w:t>4、停水等级：三级</w:t>
      </w:r>
    </w:p>
    <w:p>
      <w:pPr>
        <w:rPr>
          <w:rFonts w:hint="eastAsia"/>
          <w:sz w:val="28"/>
          <w:szCs w:val="28"/>
        </w:rPr>
      </w:pPr>
      <w:r>
        <w:rPr>
          <w:rFonts w:hint="eastAsia"/>
          <w:sz w:val="28"/>
          <w:szCs w:val="28"/>
        </w:rPr>
        <w:t>5、停水涉及社区名称：兴隆街道三根松社区</w:t>
      </w:r>
    </w:p>
    <w:p>
      <w:pPr>
        <w:rPr>
          <w:rFonts w:hint="eastAsia"/>
          <w:sz w:val="28"/>
          <w:szCs w:val="28"/>
        </w:rPr>
      </w:pPr>
      <w:r>
        <w:rPr>
          <w:rFonts w:hint="eastAsia"/>
          <w:sz w:val="28"/>
          <w:szCs w:val="28"/>
        </w:rPr>
        <w:t>6、停水街道名称:梓州大道</w:t>
      </w:r>
    </w:p>
    <w:p>
      <w:pPr>
        <w:rPr>
          <w:sz w:val="28"/>
          <w:szCs w:val="28"/>
        </w:rPr>
      </w:pPr>
      <w:r>
        <w:rPr>
          <w:rFonts w:hint="eastAsia"/>
          <w:sz w:val="28"/>
          <w:szCs w:val="28"/>
        </w:rPr>
        <w:t>7、停水影响小区名：无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F79F1F"/>
    <w:rsid w:val="2FDB3AEF"/>
    <w:rsid w:val="FFF79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Office_6.2.1.8344_F1E327BC-269C-435d-A152-05C5408002CA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2026-01-07T17:00:00Z</dcterms:created>
  <dc:creator>何明泽</dc:creator>
  <cp:lastModifiedBy>何明泽</cp:lastModifiedBy>
  <dcterms:modified xsi:type="dcterms:W3CDTF">2026-01-07T17:02:22Z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2052-6.2.1.8344</vt:lpwstr>
  </property>
  <property fmtid="{D5CDD505-2E9C-101B-9397-08002B2CF9AE}" pid="3" name="ICV">
    <vt:lpwstr>CA105876BFF59A031E215E6910F44755_43</vt:lpwstr>
  </property>
</Properties>
</file>