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成都市金牛城市建设投资经营集团有限公司（天回镇方舱医院）新装水表工程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停水时间：2022-08-04 23:00:00至2022-08-05 07:00:00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：金牛区中医医院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天回下街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A93505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2022-08-31T05:06:26Z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